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9DFC" w14:textId="77777777" w:rsidR="00AC2331" w:rsidRDefault="00AC2331" w:rsidP="007D3A96">
      <w:pPr>
        <w:suppressAutoHyphens/>
        <w:autoSpaceDN w:val="0"/>
        <w:spacing w:after="0" w:line="240" w:lineRule="auto"/>
        <w:textAlignment w:val="baseline"/>
        <w:rPr>
          <w:rFonts w:eastAsia="Calibri" w:cstheme="minorHAnsi"/>
          <w:b/>
        </w:rPr>
      </w:pPr>
    </w:p>
    <w:p w14:paraId="02A688E5" w14:textId="371304A3" w:rsidR="007D3A96" w:rsidRPr="007D3A96" w:rsidRDefault="007D3A96" w:rsidP="007D3A96">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7D3A96">
        <w:rPr>
          <w:rFonts w:eastAsia="Calibri" w:cstheme="minorHAnsi"/>
          <w:b/>
        </w:rPr>
        <w:t>Present:</w:t>
      </w:r>
      <w:r w:rsidRPr="007D3A96">
        <w:rPr>
          <w:rFonts w:eastAsia="Calibri" w:cstheme="minorHAnsi"/>
        </w:rPr>
        <w:t xml:space="preserve"> Cllr Tony Wood (Chair</w:t>
      </w:r>
      <w:r w:rsidR="00F31317">
        <w:rPr>
          <w:rFonts w:eastAsia="Calibri" w:cstheme="minorHAnsi"/>
        </w:rPr>
        <w:t>person</w:t>
      </w:r>
      <w:r w:rsidRPr="007D3A96">
        <w:rPr>
          <w:rFonts w:eastAsia="Calibri" w:cstheme="minorHAnsi"/>
        </w:rPr>
        <w:t>), Cllr Dario Elice (Vice Chair), Cllr Malcolm Foster, Cllr Ben Fargher, Cllr Sarah McIntosh, District Cllr Michael Cleary.    I resident</w:t>
      </w:r>
    </w:p>
    <w:p w14:paraId="53FBEC56" w14:textId="77777777" w:rsidR="007D3A96" w:rsidRPr="000E174D" w:rsidRDefault="007D3A96" w:rsidP="00644A9F">
      <w:pPr>
        <w:pStyle w:val="ListParagraph"/>
        <w:suppressAutoHyphens/>
        <w:autoSpaceDN w:val="0"/>
        <w:spacing w:after="0" w:line="240" w:lineRule="auto"/>
        <w:ind w:left="567"/>
        <w:contextualSpacing w:val="0"/>
        <w:textAlignment w:val="baseline"/>
        <w:rPr>
          <w:rFonts w:cstheme="minorHAnsi"/>
          <w:sz w:val="8"/>
        </w:rPr>
      </w:pPr>
    </w:p>
    <w:p w14:paraId="5E9C5D9B" w14:textId="1E8C0BD3" w:rsidR="00FE2C19" w:rsidRPr="000F356C" w:rsidRDefault="00AC495B" w:rsidP="00644A9F">
      <w:pPr>
        <w:pStyle w:val="ListParagraph"/>
        <w:suppressAutoHyphens/>
        <w:autoSpaceDN w:val="0"/>
        <w:spacing w:after="0" w:line="240" w:lineRule="auto"/>
        <w:ind w:left="567"/>
        <w:contextualSpacing w:val="0"/>
        <w:textAlignment w:val="baseline"/>
        <w:rPr>
          <w:rFonts w:cstheme="minorHAnsi"/>
        </w:rPr>
      </w:pPr>
      <w:r>
        <w:rPr>
          <w:rFonts w:cstheme="minorHAnsi"/>
        </w:rPr>
        <w:t>Apolog</w:t>
      </w:r>
      <w:r w:rsidR="00F31317">
        <w:rPr>
          <w:rFonts w:cstheme="minorHAnsi"/>
        </w:rPr>
        <w:t>ies</w:t>
      </w:r>
      <w:r>
        <w:rPr>
          <w:rFonts w:cstheme="minorHAnsi"/>
        </w:rPr>
        <w:t xml:space="preserve"> received from Cllr</w:t>
      </w:r>
      <w:r w:rsidR="007D3A96">
        <w:rPr>
          <w:rFonts w:cstheme="minorHAnsi"/>
        </w:rPr>
        <w:t>s Sue Graham and Caroline Goodrick</w:t>
      </w:r>
      <w:r w:rsidR="004868A4" w:rsidRPr="000F356C">
        <w:rPr>
          <w:rFonts w:cstheme="minorHAnsi"/>
        </w:rPr>
        <w:t xml:space="preserve"> </w:t>
      </w:r>
    </w:p>
    <w:p w14:paraId="0C3FE568"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p>
    <w:p w14:paraId="2FBFF666" w14:textId="7817DFF1"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Minutes of the last meeting</w:t>
      </w:r>
      <w:r w:rsidR="00FB5476" w:rsidRPr="000F356C">
        <w:rPr>
          <w:rFonts w:cstheme="minorHAnsi"/>
          <w:b/>
        </w:rPr>
        <w:t xml:space="preserve"> of </w:t>
      </w:r>
      <w:r w:rsidR="007D3A96">
        <w:rPr>
          <w:rFonts w:cstheme="minorHAnsi"/>
          <w:b/>
        </w:rPr>
        <w:t>16</w:t>
      </w:r>
      <w:r w:rsidR="007D3A96" w:rsidRPr="007D3A96">
        <w:rPr>
          <w:rFonts w:cstheme="minorHAnsi"/>
          <w:b/>
          <w:vertAlign w:val="superscript"/>
        </w:rPr>
        <w:t>th</w:t>
      </w:r>
      <w:r w:rsidR="007D3A96">
        <w:rPr>
          <w:rFonts w:cstheme="minorHAnsi"/>
          <w:b/>
        </w:rPr>
        <w:t xml:space="preserve"> May</w:t>
      </w:r>
      <w:r w:rsidR="00D5349F" w:rsidRPr="000F356C">
        <w:rPr>
          <w:rFonts w:cstheme="minorHAnsi"/>
          <w:b/>
        </w:rPr>
        <w:t xml:space="preserve"> 202</w:t>
      </w:r>
      <w:r w:rsidR="00DB76C0">
        <w:rPr>
          <w:rFonts w:cstheme="minorHAnsi"/>
          <w:b/>
        </w:rPr>
        <w:t>2</w:t>
      </w:r>
      <w:r w:rsidR="005F439C" w:rsidRPr="000F356C">
        <w:rPr>
          <w:rFonts w:cstheme="minorHAnsi"/>
          <w:b/>
        </w:rPr>
        <w:t xml:space="preserve">. </w:t>
      </w:r>
    </w:p>
    <w:p w14:paraId="725C80E4" w14:textId="77777777" w:rsidR="00DB270A"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Approved, taken as read and signed by the Chairman as being a true and accurate record.</w:t>
      </w:r>
    </w:p>
    <w:p w14:paraId="61C9A2DD" w14:textId="77777777" w:rsidR="005F439C"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 xml:space="preserve"> </w:t>
      </w:r>
    </w:p>
    <w:p w14:paraId="0F79D1D4"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Matters Arising</w:t>
      </w:r>
    </w:p>
    <w:p w14:paraId="5ED22B11" w14:textId="13675434" w:rsidR="00BB354E" w:rsidRDefault="00F31317" w:rsidP="00644A9F">
      <w:pPr>
        <w:pStyle w:val="ListParagraph"/>
        <w:suppressAutoHyphens/>
        <w:autoSpaceDN w:val="0"/>
        <w:spacing w:after="0" w:line="240" w:lineRule="auto"/>
        <w:ind w:left="567"/>
        <w:contextualSpacing w:val="0"/>
        <w:textAlignment w:val="baseline"/>
        <w:rPr>
          <w:rFonts w:cstheme="minorHAnsi"/>
        </w:rPr>
      </w:pPr>
      <w:r>
        <w:rPr>
          <w:rFonts w:cstheme="minorHAnsi"/>
        </w:rPr>
        <w:t>Cllr Wood</w:t>
      </w:r>
      <w:r w:rsidR="002C245B">
        <w:rPr>
          <w:rFonts w:cstheme="minorHAnsi"/>
        </w:rPr>
        <w:t xml:space="preserve"> reported that an email had been received from </w:t>
      </w:r>
      <w:r w:rsidR="00D33F5A">
        <w:rPr>
          <w:rFonts w:cstheme="minorHAnsi"/>
        </w:rPr>
        <w:t xml:space="preserve">NY footpaths that Tenders were to be invited shortly for the </w:t>
      </w:r>
      <w:proofErr w:type="gramStart"/>
      <w:r w:rsidR="00D33F5A">
        <w:rPr>
          <w:rFonts w:cstheme="minorHAnsi"/>
        </w:rPr>
        <w:t>replacement</w:t>
      </w:r>
      <w:proofErr w:type="gramEnd"/>
      <w:r w:rsidR="00D33F5A">
        <w:rPr>
          <w:rFonts w:cstheme="minorHAnsi"/>
        </w:rPr>
        <w:t xml:space="preserve"> Bridge over Bulmer Beck.  Cllr Cleary to check with Cllr Goodrick.</w:t>
      </w:r>
    </w:p>
    <w:p w14:paraId="2B8E86AE" w14:textId="77777777" w:rsidR="000E174D" w:rsidRPr="000E174D" w:rsidRDefault="000E174D" w:rsidP="00D33F5A">
      <w:pPr>
        <w:pStyle w:val="ListParagraph"/>
        <w:suppressAutoHyphens/>
        <w:autoSpaceDN w:val="0"/>
        <w:spacing w:after="0" w:line="240" w:lineRule="auto"/>
        <w:ind w:left="567"/>
        <w:contextualSpacing w:val="0"/>
        <w:textAlignment w:val="baseline"/>
        <w:rPr>
          <w:rFonts w:cstheme="minorHAnsi"/>
          <w:sz w:val="8"/>
        </w:rPr>
      </w:pPr>
    </w:p>
    <w:p w14:paraId="5E64C219" w14:textId="77777777" w:rsidR="00D33F5A" w:rsidRDefault="00D33F5A" w:rsidP="00D33F5A">
      <w:pPr>
        <w:pStyle w:val="ListParagraph"/>
        <w:suppressAutoHyphens/>
        <w:autoSpaceDN w:val="0"/>
        <w:spacing w:after="0" w:line="240" w:lineRule="auto"/>
        <w:ind w:left="567"/>
        <w:contextualSpacing w:val="0"/>
        <w:textAlignment w:val="baseline"/>
        <w:rPr>
          <w:rFonts w:cstheme="minorHAnsi"/>
        </w:rPr>
      </w:pPr>
      <w:r>
        <w:rPr>
          <w:rFonts w:cstheme="minorHAnsi"/>
        </w:rPr>
        <w:t>Cllr Foster confirmed that the projecting hedge on the south side of Bulmer Bank was reported to NYCC but no works had been undertaken.  Cllr Cleary to check with Cllr Goodrick.</w:t>
      </w:r>
    </w:p>
    <w:p w14:paraId="15D1968F" w14:textId="77777777" w:rsidR="000E174D" w:rsidRPr="000E174D" w:rsidRDefault="000E174D" w:rsidP="00644A9F">
      <w:pPr>
        <w:pStyle w:val="ListParagraph"/>
        <w:suppressAutoHyphens/>
        <w:autoSpaceDN w:val="0"/>
        <w:spacing w:after="0" w:line="240" w:lineRule="auto"/>
        <w:ind w:left="567"/>
        <w:contextualSpacing w:val="0"/>
        <w:textAlignment w:val="baseline"/>
        <w:rPr>
          <w:rFonts w:cstheme="minorHAnsi"/>
          <w:sz w:val="8"/>
        </w:rPr>
      </w:pPr>
    </w:p>
    <w:p w14:paraId="01A5220D" w14:textId="4C5794CE" w:rsidR="00D33F5A" w:rsidRDefault="00D33F5A"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Foster to arrange for the verges on the Welburn Road to be cut to allow the ivy </w:t>
      </w:r>
      <w:r w:rsidR="005D093F">
        <w:rPr>
          <w:rFonts w:cstheme="minorHAnsi"/>
        </w:rPr>
        <w:t>and new shoots on the trees to be removed.</w:t>
      </w:r>
    </w:p>
    <w:p w14:paraId="21C697C4" w14:textId="77777777" w:rsidR="00AB6CDA" w:rsidRPr="000F356C" w:rsidRDefault="00AB6CDA" w:rsidP="00644A9F">
      <w:pPr>
        <w:pStyle w:val="ListParagraph"/>
        <w:suppressAutoHyphens/>
        <w:autoSpaceDN w:val="0"/>
        <w:spacing w:after="0" w:line="240" w:lineRule="auto"/>
        <w:ind w:left="567"/>
        <w:contextualSpacing w:val="0"/>
        <w:textAlignment w:val="baseline"/>
        <w:rPr>
          <w:rFonts w:cstheme="minorHAnsi"/>
        </w:rPr>
      </w:pPr>
    </w:p>
    <w:p w14:paraId="7FD05D58"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Declarations of Interest</w:t>
      </w:r>
    </w:p>
    <w:p w14:paraId="34023DCA" w14:textId="3E5F1EA2" w:rsidR="00603460" w:rsidRDefault="00D33F5A" w:rsidP="00644A9F">
      <w:pPr>
        <w:pStyle w:val="ListParagraph"/>
        <w:suppressAutoHyphens/>
        <w:autoSpaceDN w:val="0"/>
        <w:spacing w:after="0" w:line="240" w:lineRule="auto"/>
        <w:ind w:left="567"/>
        <w:contextualSpacing w:val="0"/>
        <w:textAlignment w:val="baseline"/>
        <w:rPr>
          <w:rFonts w:cstheme="minorHAnsi"/>
        </w:rPr>
      </w:pPr>
      <w:r>
        <w:rPr>
          <w:rFonts w:cstheme="minorHAnsi"/>
        </w:rPr>
        <w:t>Cllr Elice confirmed his interest in the Tree reduction at Grange Cottage.</w:t>
      </w:r>
    </w:p>
    <w:p w14:paraId="111D445E" w14:textId="77777777" w:rsidR="004B671C" w:rsidRDefault="004B671C" w:rsidP="00644A9F">
      <w:pPr>
        <w:pStyle w:val="ListParagraph"/>
        <w:suppressAutoHyphens/>
        <w:autoSpaceDN w:val="0"/>
        <w:spacing w:after="0" w:line="240" w:lineRule="auto"/>
        <w:ind w:left="567"/>
        <w:contextualSpacing w:val="0"/>
        <w:textAlignment w:val="baseline"/>
        <w:rPr>
          <w:rFonts w:cstheme="minorHAnsi"/>
        </w:rPr>
      </w:pPr>
    </w:p>
    <w:p w14:paraId="2AD4972D" w14:textId="7035C1A4" w:rsidR="004B671C" w:rsidRPr="00615338" w:rsidRDefault="004B671C" w:rsidP="004B671C">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615338">
        <w:rPr>
          <w:rFonts w:cstheme="minorHAnsi"/>
          <w:b/>
        </w:rPr>
        <w:t>Public Participation</w:t>
      </w:r>
      <w:r w:rsidR="00615338">
        <w:rPr>
          <w:rFonts w:cstheme="minorHAnsi"/>
          <w:b/>
        </w:rPr>
        <w:t xml:space="preserve"> Session</w:t>
      </w:r>
    </w:p>
    <w:p w14:paraId="22C41144" w14:textId="77777777" w:rsidR="00615338" w:rsidRDefault="00615338" w:rsidP="00615338">
      <w:pPr>
        <w:suppressAutoHyphens/>
        <w:autoSpaceDN w:val="0"/>
        <w:spacing w:after="0"/>
        <w:ind w:left="567"/>
        <w:textAlignment w:val="baseline"/>
      </w:pPr>
      <w:bookmarkStart w:id="0" w:name="_GoBack"/>
      <w:r>
        <w:t>A lively public meeting was held in the village hall on the 5</w:t>
      </w:r>
      <w:r w:rsidRPr="00615338">
        <w:rPr>
          <w:vertAlign w:val="superscript"/>
        </w:rPr>
        <w:t>th</w:t>
      </w:r>
      <w:r>
        <w:t xml:space="preserve"> July, to hear an address by Jasper Hasell and Nick Howard on Castle Howard’s proposals for a 6.5 ha site on the east side of Bulmer to be included in the Ryedale Plan for development , and to allow questions to be asked.   </w:t>
      </w:r>
    </w:p>
    <w:bookmarkEnd w:id="0"/>
    <w:p w14:paraId="56D71E71" w14:textId="77777777" w:rsidR="00615338" w:rsidRPr="00615338" w:rsidRDefault="00615338" w:rsidP="00615338">
      <w:pPr>
        <w:suppressAutoHyphens/>
        <w:autoSpaceDN w:val="0"/>
        <w:spacing w:after="0"/>
        <w:ind w:left="567"/>
        <w:textAlignment w:val="baseline"/>
        <w:rPr>
          <w:sz w:val="8"/>
        </w:rPr>
      </w:pPr>
    </w:p>
    <w:p w14:paraId="15B7AC7F" w14:textId="77777777" w:rsidR="00615338" w:rsidRDefault="00615338" w:rsidP="00615338">
      <w:pPr>
        <w:suppressAutoHyphens/>
        <w:autoSpaceDN w:val="0"/>
        <w:spacing w:after="0"/>
        <w:ind w:left="567"/>
        <w:textAlignment w:val="baseline"/>
      </w:pPr>
      <w:r>
        <w:t>RDC Cllr Michael Cleary stated that North Yorkshire Council would be handling the Ryedale Plan from April 2023, and he thought the framework for the Plan would be in place by then but the final decisions might be outstanding.   There is no formal deadline for the submission of comments, but his advice was that residents should submit these as soon as possible.</w:t>
      </w:r>
    </w:p>
    <w:p w14:paraId="426136A3" w14:textId="77777777" w:rsidR="00615338" w:rsidRPr="00615338" w:rsidRDefault="00615338" w:rsidP="00615338">
      <w:pPr>
        <w:suppressAutoHyphens/>
        <w:autoSpaceDN w:val="0"/>
        <w:spacing w:after="0"/>
        <w:ind w:left="567"/>
        <w:textAlignment w:val="baseline"/>
        <w:rPr>
          <w:sz w:val="8"/>
        </w:rPr>
      </w:pPr>
    </w:p>
    <w:p w14:paraId="2679F564" w14:textId="1705967D" w:rsidR="00615338" w:rsidRPr="000B1363" w:rsidRDefault="00615338" w:rsidP="00615338">
      <w:pPr>
        <w:suppressAutoHyphens/>
        <w:autoSpaceDN w:val="0"/>
        <w:spacing w:after="0"/>
        <w:ind w:left="567"/>
        <w:textAlignment w:val="baseline"/>
      </w:pPr>
      <w:r>
        <w:t>The Parish Councillors confirmed that they had a variety of views on the proposals</w:t>
      </w:r>
      <w:r w:rsidR="007D077A">
        <w:t xml:space="preserve"> and t</w:t>
      </w:r>
      <w:r>
        <w:t>hey agreed that no formal submission, on behalf of the Council, should therefore be made to Ryedale</w:t>
      </w:r>
      <w:r w:rsidR="007D077A">
        <w:t>.  I</w:t>
      </w:r>
      <w:r>
        <w:t xml:space="preserve">nstead a brief note should be submitted on the Ryedale website.  Cllr Wood to action </w:t>
      </w:r>
    </w:p>
    <w:p w14:paraId="6EA240FC" w14:textId="52FF92B8" w:rsidR="008450F3" w:rsidRPr="000F356C" w:rsidRDefault="008450F3" w:rsidP="00644A9F">
      <w:pPr>
        <w:pStyle w:val="ListParagraph"/>
        <w:suppressAutoHyphens/>
        <w:autoSpaceDN w:val="0"/>
        <w:spacing w:after="0" w:line="240" w:lineRule="auto"/>
        <w:ind w:left="567"/>
        <w:contextualSpacing w:val="0"/>
        <w:textAlignment w:val="baseline"/>
        <w:rPr>
          <w:rFonts w:cstheme="minorHAnsi"/>
        </w:rPr>
      </w:pPr>
    </w:p>
    <w:p w14:paraId="64F8E02D" w14:textId="77777777" w:rsidR="00BF43E2" w:rsidRDefault="00FE543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Financial Update</w:t>
      </w:r>
      <w:r w:rsidR="00BF43E2" w:rsidRPr="000F356C">
        <w:rPr>
          <w:rFonts w:cstheme="minorHAnsi"/>
          <w:b/>
        </w:rPr>
        <w:t xml:space="preserve"> &amp; Approval of Payments</w:t>
      </w:r>
    </w:p>
    <w:p w14:paraId="6089FF6E" w14:textId="35450CAB" w:rsidR="00E4761F" w:rsidRDefault="00E4761F"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following payments were approved for the period </w:t>
      </w:r>
      <w:r w:rsidR="000B1363">
        <w:rPr>
          <w:rFonts w:cstheme="minorHAnsi"/>
        </w:rPr>
        <w:t>April to June</w:t>
      </w:r>
      <w:r>
        <w:rPr>
          <w:rFonts w:cstheme="minorHAnsi"/>
        </w:rPr>
        <w:t xml:space="preserve"> 2022</w:t>
      </w:r>
    </w:p>
    <w:p w14:paraId="0123D988" w14:textId="14D280B7" w:rsidR="000B1363" w:rsidRPr="00E4761F" w:rsidRDefault="000B1363" w:rsidP="00E4761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                        </w:t>
      </w:r>
      <w:r>
        <w:rPr>
          <w:rFonts w:cstheme="minorHAnsi"/>
        </w:rPr>
        <w:tab/>
        <w:t xml:space="preserve">           </w:t>
      </w:r>
      <w:proofErr w:type="gramStart"/>
      <w:r>
        <w:rPr>
          <w:rFonts w:cstheme="minorHAnsi"/>
        </w:rPr>
        <w:t>Cheque no.</w:t>
      </w:r>
      <w:proofErr w:type="gramEnd"/>
    </w:p>
    <w:tbl>
      <w:tblPr>
        <w:tblW w:w="8505" w:type="dxa"/>
        <w:tblInd w:w="534" w:type="dxa"/>
        <w:tblLayout w:type="fixed"/>
        <w:tblLook w:val="04A0" w:firstRow="1" w:lastRow="0" w:firstColumn="1" w:lastColumn="0" w:noHBand="0" w:noVBand="1"/>
      </w:tblPr>
      <w:tblGrid>
        <w:gridCol w:w="2268"/>
        <w:gridCol w:w="1085"/>
        <w:gridCol w:w="1466"/>
        <w:gridCol w:w="2126"/>
        <w:gridCol w:w="1560"/>
      </w:tblGrid>
      <w:tr w:rsidR="000B1363" w:rsidRPr="008A07BB" w14:paraId="70E043F8" w14:textId="77777777" w:rsidTr="000B1363">
        <w:trPr>
          <w:trHeight w:val="255"/>
        </w:trPr>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206D6A"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Zurich Municipal</w:t>
            </w:r>
          </w:p>
        </w:tc>
        <w:tc>
          <w:tcPr>
            <w:tcW w:w="1085" w:type="dxa"/>
            <w:tcBorders>
              <w:top w:val="single" w:sz="4" w:space="0" w:color="BFBFBF"/>
              <w:left w:val="nil"/>
              <w:bottom w:val="single" w:sz="4" w:space="0" w:color="BFBFBF"/>
              <w:right w:val="single" w:sz="4" w:space="0" w:color="BFBFBF" w:themeColor="background1" w:themeShade="BF"/>
            </w:tcBorders>
          </w:tcPr>
          <w:p w14:paraId="7312380C"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487</w:t>
            </w: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D1B93" w14:textId="6AA0A86C" w:rsidR="000B1363" w:rsidRPr="000B1363" w:rsidRDefault="000B1363" w:rsidP="00F252A4">
            <w:pPr>
              <w:spacing w:after="0" w:line="240" w:lineRule="auto"/>
              <w:ind w:left="851" w:hanging="485"/>
              <w:jc w:val="right"/>
              <w:rPr>
                <w:rFonts w:ascii="Arial" w:eastAsia="Times New Roman" w:hAnsi="Arial" w:cs="Arial"/>
                <w:sz w:val="20"/>
                <w:szCs w:val="20"/>
              </w:rPr>
            </w:pPr>
            <w:r w:rsidRPr="000B1363">
              <w:rPr>
                <w:rFonts w:ascii="Arial" w:eastAsia="Times New Roman" w:hAnsi="Arial" w:cs="Arial"/>
                <w:sz w:val="20"/>
                <w:szCs w:val="20"/>
              </w:rPr>
              <w:t>1.05.22</w:t>
            </w:r>
            <w:r>
              <w:rPr>
                <w:rFonts w:ascii="Arial" w:eastAsia="Times New Roman" w:hAnsi="Arial" w:cs="Arial"/>
                <w:sz w:val="20"/>
                <w:szCs w:val="20"/>
              </w:rPr>
              <w:t xml:space="preserve">   </w:t>
            </w:r>
          </w:p>
        </w:tc>
        <w:tc>
          <w:tcPr>
            <w:tcW w:w="2126"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noWrap/>
            <w:vAlign w:val="bottom"/>
            <w:hideMark/>
          </w:tcPr>
          <w:p w14:paraId="35178994"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Insurance</w:t>
            </w:r>
          </w:p>
        </w:tc>
        <w:tc>
          <w:tcPr>
            <w:tcW w:w="1560" w:type="dxa"/>
            <w:tcBorders>
              <w:top w:val="single" w:sz="4" w:space="0" w:color="BFBFBF"/>
              <w:left w:val="nil"/>
              <w:bottom w:val="single" w:sz="4" w:space="0" w:color="BFBFBF"/>
              <w:right w:val="single" w:sz="4" w:space="0" w:color="BFBFBF"/>
            </w:tcBorders>
            <w:shd w:val="clear" w:color="auto" w:fill="auto"/>
            <w:noWrap/>
            <w:vAlign w:val="bottom"/>
            <w:hideMark/>
          </w:tcPr>
          <w:p w14:paraId="6305CEED"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£229.89</w:t>
            </w:r>
          </w:p>
        </w:tc>
      </w:tr>
      <w:tr w:rsidR="000B1363" w:rsidRPr="008A07BB" w14:paraId="7AF3BBBC" w14:textId="77777777" w:rsidTr="000B1363">
        <w:trPr>
          <w:trHeight w:val="255"/>
        </w:trPr>
        <w:tc>
          <w:tcPr>
            <w:tcW w:w="2268" w:type="dxa"/>
            <w:tcBorders>
              <w:top w:val="nil"/>
              <w:left w:val="single" w:sz="4" w:space="0" w:color="BFBFBF"/>
              <w:bottom w:val="single" w:sz="4" w:space="0" w:color="BFBFBF"/>
              <w:right w:val="single" w:sz="4" w:space="0" w:color="BFBFBF"/>
            </w:tcBorders>
            <w:shd w:val="clear" w:color="auto" w:fill="auto"/>
            <w:noWrap/>
            <w:vAlign w:val="center"/>
            <w:hideMark/>
          </w:tcPr>
          <w:p w14:paraId="669C742E"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Janet Foster</w:t>
            </w:r>
          </w:p>
        </w:tc>
        <w:tc>
          <w:tcPr>
            <w:tcW w:w="1085" w:type="dxa"/>
            <w:tcBorders>
              <w:top w:val="nil"/>
              <w:left w:val="nil"/>
              <w:bottom w:val="single" w:sz="4" w:space="0" w:color="BFBFBF"/>
              <w:right w:val="single" w:sz="4" w:space="0" w:color="BFBFBF" w:themeColor="background1" w:themeShade="BF"/>
            </w:tcBorders>
          </w:tcPr>
          <w:p w14:paraId="1B2208EA"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488</w:t>
            </w: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CCAAF"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18.06.22</w:t>
            </w:r>
          </w:p>
        </w:tc>
        <w:tc>
          <w:tcPr>
            <w:tcW w:w="2126" w:type="dxa"/>
            <w:tcBorders>
              <w:top w:val="nil"/>
              <w:left w:val="single" w:sz="4" w:space="0" w:color="BFBFBF" w:themeColor="background1" w:themeShade="BF"/>
              <w:bottom w:val="single" w:sz="4" w:space="0" w:color="BFBFBF"/>
              <w:right w:val="single" w:sz="4" w:space="0" w:color="BFBFBF"/>
            </w:tcBorders>
            <w:shd w:val="clear" w:color="auto" w:fill="auto"/>
            <w:noWrap/>
            <w:vAlign w:val="bottom"/>
            <w:hideMark/>
          </w:tcPr>
          <w:p w14:paraId="7CB84E99"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Jubilee Beacon</w:t>
            </w:r>
          </w:p>
        </w:tc>
        <w:tc>
          <w:tcPr>
            <w:tcW w:w="1560" w:type="dxa"/>
            <w:tcBorders>
              <w:top w:val="nil"/>
              <w:left w:val="nil"/>
              <w:bottom w:val="single" w:sz="4" w:space="0" w:color="BFBFBF"/>
              <w:right w:val="single" w:sz="4" w:space="0" w:color="BFBFBF"/>
            </w:tcBorders>
            <w:shd w:val="clear" w:color="auto" w:fill="auto"/>
            <w:noWrap/>
            <w:vAlign w:val="bottom"/>
            <w:hideMark/>
          </w:tcPr>
          <w:p w14:paraId="45AC382C"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£139.09</w:t>
            </w:r>
          </w:p>
        </w:tc>
      </w:tr>
      <w:tr w:rsidR="000B1363" w:rsidRPr="008A07BB" w14:paraId="604B6104" w14:textId="77777777" w:rsidTr="000B1363">
        <w:trPr>
          <w:trHeight w:val="255"/>
        </w:trPr>
        <w:tc>
          <w:tcPr>
            <w:tcW w:w="2268" w:type="dxa"/>
            <w:tcBorders>
              <w:top w:val="nil"/>
              <w:left w:val="single" w:sz="4" w:space="0" w:color="BFBFBF"/>
              <w:bottom w:val="single" w:sz="4" w:space="0" w:color="BFBFBF"/>
              <w:right w:val="single" w:sz="4" w:space="0" w:color="BFBFBF"/>
            </w:tcBorders>
            <w:shd w:val="clear" w:color="auto" w:fill="auto"/>
            <w:noWrap/>
            <w:vAlign w:val="center"/>
            <w:hideMark/>
          </w:tcPr>
          <w:p w14:paraId="73760DA2"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Jackie Vines</w:t>
            </w:r>
          </w:p>
        </w:tc>
        <w:tc>
          <w:tcPr>
            <w:tcW w:w="1085" w:type="dxa"/>
            <w:tcBorders>
              <w:top w:val="nil"/>
              <w:left w:val="nil"/>
              <w:bottom w:val="single" w:sz="4" w:space="0" w:color="BFBFBF"/>
              <w:right w:val="single" w:sz="4" w:space="0" w:color="BFBFBF" w:themeColor="background1" w:themeShade="BF"/>
            </w:tcBorders>
          </w:tcPr>
          <w:p w14:paraId="12F6071A"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489</w:t>
            </w: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B1EAE"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18.06.22</w:t>
            </w:r>
          </w:p>
        </w:tc>
        <w:tc>
          <w:tcPr>
            <w:tcW w:w="2126" w:type="dxa"/>
            <w:tcBorders>
              <w:top w:val="nil"/>
              <w:left w:val="single" w:sz="4" w:space="0" w:color="BFBFBF" w:themeColor="background1" w:themeShade="BF"/>
              <w:bottom w:val="single" w:sz="4" w:space="0" w:color="BFBFBF"/>
              <w:right w:val="single" w:sz="4" w:space="0" w:color="BFBFBF"/>
            </w:tcBorders>
            <w:shd w:val="clear" w:color="auto" w:fill="auto"/>
            <w:noWrap/>
            <w:vAlign w:val="bottom"/>
            <w:hideMark/>
          </w:tcPr>
          <w:p w14:paraId="2554AF76"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Jubilee Party</w:t>
            </w:r>
          </w:p>
        </w:tc>
        <w:tc>
          <w:tcPr>
            <w:tcW w:w="1560" w:type="dxa"/>
            <w:tcBorders>
              <w:top w:val="nil"/>
              <w:left w:val="nil"/>
              <w:bottom w:val="single" w:sz="4" w:space="0" w:color="BFBFBF"/>
              <w:right w:val="single" w:sz="4" w:space="0" w:color="BFBFBF"/>
            </w:tcBorders>
            <w:shd w:val="clear" w:color="auto" w:fill="auto"/>
            <w:noWrap/>
            <w:vAlign w:val="bottom"/>
            <w:hideMark/>
          </w:tcPr>
          <w:p w14:paraId="3CDC08D3"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£26.69</w:t>
            </w:r>
          </w:p>
        </w:tc>
      </w:tr>
      <w:tr w:rsidR="000B1363" w:rsidRPr="008A07BB" w14:paraId="389D15A2" w14:textId="77777777" w:rsidTr="000B1363">
        <w:trPr>
          <w:trHeight w:val="255"/>
        </w:trPr>
        <w:tc>
          <w:tcPr>
            <w:tcW w:w="2268" w:type="dxa"/>
            <w:tcBorders>
              <w:top w:val="nil"/>
              <w:left w:val="single" w:sz="4" w:space="0" w:color="BFBFBF"/>
              <w:bottom w:val="nil"/>
              <w:right w:val="single" w:sz="4" w:space="0" w:color="BFBFBF"/>
            </w:tcBorders>
            <w:shd w:val="clear" w:color="auto" w:fill="auto"/>
            <w:noWrap/>
            <w:vAlign w:val="center"/>
            <w:hideMark/>
          </w:tcPr>
          <w:p w14:paraId="46D5B28A"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A-C Titchener</w:t>
            </w:r>
          </w:p>
        </w:tc>
        <w:tc>
          <w:tcPr>
            <w:tcW w:w="1085" w:type="dxa"/>
            <w:tcBorders>
              <w:top w:val="nil"/>
              <w:left w:val="nil"/>
              <w:bottom w:val="nil"/>
              <w:right w:val="single" w:sz="4" w:space="0" w:color="BFBFBF" w:themeColor="background1" w:themeShade="BF"/>
            </w:tcBorders>
          </w:tcPr>
          <w:p w14:paraId="0F2F3B0B"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490</w:t>
            </w:r>
          </w:p>
        </w:tc>
        <w:tc>
          <w:tcPr>
            <w:tcW w:w="1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8BF7C"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18.06.22</w:t>
            </w:r>
          </w:p>
        </w:tc>
        <w:tc>
          <w:tcPr>
            <w:tcW w:w="2126" w:type="dxa"/>
            <w:tcBorders>
              <w:top w:val="nil"/>
              <w:left w:val="single" w:sz="4" w:space="0" w:color="BFBFBF" w:themeColor="background1" w:themeShade="BF"/>
              <w:bottom w:val="nil"/>
              <w:right w:val="single" w:sz="4" w:space="0" w:color="BFBFBF"/>
            </w:tcBorders>
            <w:shd w:val="clear" w:color="auto" w:fill="auto"/>
            <w:noWrap/>
            <w:vAlign w:val="bottom"/>
            <w:hideMark/>
          </w:tcPr>
          <w:p w14:paraId="5ED6AB25" w14:textId="77777777" w:rsidR="000B1363" w:rsidRPr="000B1363" w:rsidRDefault="000B1363" w:rsidP="007E13F7">
            <w:pPr>
              <w:spacing w:after="0" w:line="240" w:lineRule="auto"/>
              <w:ind w:left="851" w:hanging="491"/>
              <w:rPr>
                <w:rFonts w:ascii="Arial" w:eastAsia="Times New Roman" w:hAnsi="Arial" w:cs="Arial"/>
                <w:sz w:val="20"/>
                <w:szCs w:val="20"/>
              </w:rPr>
            </w:pPr>
            <w:r w:rsidRPr="000B1363">
              <w:rPr>
                <w:rFonts w:ascii="Arial" w:eastAsia="Times New Roman" w:hAnsi="Arial" w:cs="Arial"/>
                <w:sz w:val="20"/>
                <w:szCs w:val="20"/>
              </w:rPr>
              <w:t>Jubilee Party</w:t>
            </w:r>
          </w:p>
        </w:tc>
        <w:tc>
          <w:tcPr>
            <w:tcW w:w="1560" w:type="dxa"/>
            <w:tcBorders>
              <w:top w:val="nil"/>
              <w:left w:val="nil"/>
              <w:bottom w:val="nil"/>
              <w:right w:val="single" w:sz="4" w:space="0" w:color="BFBFBF"/>
            </w:tcBorders>
            <w:shd w:val="clear" w:color="auto" w:fill="auto"/>
            <w:noWrap/>
            <w:vAlign w:val="bottom"/>
            <w:hideMark/>
          </w:tcPr>
          <w:p w14:paraId="6C70A5FF" w14:textId="77777777" w:rsidR="000B1363" w:rsidRPr="000B1363" w:rsidRDefault="000B1363" w:rsidP="007E13F7">
            <w:pPr>
              <w:spacing w:after="0" w:line="240" w:lineRule="auto"/>
              <w:ind w:left="851" w:hanging="491"/>
              <w:jc w:val="right"/>
              <w:rPr>
                <w:rFonts w:ascii="Arial" w:eastAsia="Times New Roman" w:hAnsi="Arial" w:cs="Arial"/>
                <w:sz w:val="20"/>
                <w:szCs w:val="20"/>
              </w:rPr>
            </w:pPr>
            <w:r w:rsidRPr="000B1363">
              <w:rPr>
                <w:rFonts w:ascii="Arial" w:eastAsia="Times New Roman" w:hAnsi="Arial" w:cs="Arial"/>
                <w:sz w:val="20"/>
                <w:szCs w:val="20"/>
              </w:rPr>
              <w:t>£38.30</w:t>
            </w:r>
          </w:p>
        </w:tc>
      </w:tr>
    </w:tbl>
    <w:p w14:paraId="6A5EB105" w14:textId="77777777" w:rsidR="000B1363" w:rsidRDefault="000B1363" w:rsidP="000B1363">
      <w:pPr>
        <w:pStyle w:val="ListParagraph"/>
        <w:suppressAutoHyphens/>
        <w:autoSpaceDN w:val="0"/>
        <w:spacing w:after="0" w:line="240" w:lineRule="auto"/>
        <w:ind w:left="567"/>
        <w:contextualSpacing w:val="0"/>
        <w:textAlignment w:val="baseline"/>
        <w:rPr>
          <w:rFonts w:cstheme="minorHAnsi"/>
          <w:b/>
        </w:rPr>
      </w:pPr>
    </w:p>
    <w:p w14:paraId="6E729609" w14:textId="77777777" w:rsidR="00280164" w:rsidRPr="000F356C" w:rsidRDefault="00280164"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Planning Applications</w:t>
      </w:r>
    </w:p>
    <w:p w14:paraId="0D141639" w14:textId="77777777" w:rsidR="000B1363" w:rsidRPr="000B1363" w:rsidRDefault="000B1363" w:rsidP="000B1363">
      <w:pPr>
        <w:suppressAutoHyphens/>
        <w:autoSpaceDN w:val="0"/>
        <w:spacing w:after="0"/>
        <w:ind w:left="567"/>
        <w:textAlignment w:val="baseline"/>
      </w:pPr>
      <w:r w:rsidRPr="000B1363">
        <w:t>22/ 00581/CAT - Lantern House – Sycamore removal - no comments</w:t>
      </w:r>
    </w:p>
    <w:p w14:paraId="56A536A3" w14:textId="77777777" w:rsidR="000B1363" w:rsidRPr="000B1363" w:rsidRDefault="000B1363" w:rsidP="000B1363">
      <w:pPr>
        <w:suppressAutoHyphens/>
        <w:autoSpaceDN w:val="0"/>
        <w:spacing w:after="0"/>
        <w:ind w:left="567"/>
        <w:textAlignment w:val="baseline"/>
      </w:pPr>
      <w:r w:rsidRPr="000B1363">
        <w:t xml:space="preserve">22/ 00580/CAT – Oak </w:t>
      </w:r>
      <w:proofErr w:type="gramStart"/>
      <w:r w:rsidRPr="000B1363">
        <w:t>Cottage  -</w:t>
      </w:r>
      <w:proofErr w:type="gramEnd"/>
      <w:r w:rsidRPr="000B1363">
        <w:t xml:space="preserve"> Sycamore removal / crown reduction - no comments</w:t>
      </w:r>
    </w:p>
    <w:p w14:paraId="259F0FCD" w14:textId="7EB1CA04" w:rsidR="005C1857" w:rsidRDefault="000B1363" w:rsidP="000E174D">
      <w:pPr>
        <w:suppressAutoHyphens/>
        <w:autoSpaceDN w:val="0"/>
        <w:spacing w:after="120" w:line="240" w:lineRule="auto"/>
        <w:ind w:left="567"/>
        <w:textAlignment w:val="baseline"/>
      </w:pPr>
      <w:r w:rsidRPr="000B1363">
        <w:rPr>
          <w:rFonts w:cstheme="minorHAnsi"/>
          <w:bCs/>
        </w:rPr>
        <w:t>22/00736/CAT</w:t>
      </w:r>
      <w:r w:rsidRPr="000B1363">
        <w:t xml:space="preserve"> – Grange Cottage – Crown lift Silver Birch – </w:t>
      </w:r>
      <w:r>
        <w:t xml:space="preserve">No </w:t>
      </w:r>
      <w:proofErr w:type="gramStart"/>
      <w:r>
        <w:t>objection</w:t>
      </w:r>
      <w:r w:rsidR="000E174D">
        <w:t xml:space="preserve">  Cllr</w:t>
      </w:r>
      <w:proofErr w:type="gramEnd"/>
      <w:r w:rsidR="000E174D">
        <w:t xml:space="preserve"> Fargher to confirm to Ryedale District Council</w:t>
      </w:r>
    </w:p>
    <w:p w14:paraId="7A27D611" w14:textId="77777777" w:rsidR="00AC2331" w:rsidRDefault="00AC2331" w:rsidP="000E174D">
      <w:pPr>
        <w:suppressAutoHyphens/>
        <w:autoSpaceDN w:val="0"/>
        <w:spacing w:after="120" w:line="240" w:lineRule="auto"/>
        <w:ind w:left="567"/>
        <w:textAlignment w:val="baseline"/>
      </w:pPr>
    </w:p>
    <w:p w14:paraId="654C35FF" w14:textId="77777777" w:rsidR="00AC2331" w:rsidRDefault="00AC2331" w:rsidP="000E174D">
      <w:pPr>
        <w:suppressAutoHyphens/>
        <w:autoSpaceDN w:val="0"/>
        <w:spacing w:after="120" w:line="240" w:lineRule="auto"/>
        <w:ind w:left="567"/>
        <w:textAlignment w:val="baseline"/>
      </w:pPr>
    </w:p>
    <w:p w14:paraId="28C77ABB" w14:textId="77777777" w:rsidR="00615338" w:rsidRDefault="00615338" w:rsidP="00615338">
      <w:pPr>
        <w:suppressAutoHyphens/>
        <w:autoSpaceDN w:val="0"/>
        <w:spacing w:after="0"/>
        <w:ind w:left="567"/>
        <w:textAlignment w:val="baseline"/>
      </w:pPr>
    </w:p>
    <w:p w14:paraId="79F01A3A" w14:textId="4CBDD877" w:rsidR="004B671C" w:rsidRPr="00AC2331" w:rsidRDefault="00615338" w:rsidP="00AC2331">
      <w:pPr>
        <w:numPr>
          <w:ilvl w:val="0"/>
          <w:numId w:val="3"/>
        </w:numPr>
        <w:suppressAutoHyphens/>
        <w:spacing w:after="0"/>
        <w:ind w:left="567" w:hanging="567"/>
        <w:rPr>
          <w:rFonts w:eastAsia="Calibri" w:cstheme="minorHAnsi"/>
          <w:b/>
        </w:rPr>
      </w:pPr>
      <w:r w:rsidRPr="00AC2331">
        <w:rPr>
          <w:rFonts w:eastAsia="Calibri" w:cstheme="minorHAnsi"/>
          <w:b/>
        </w:rPr>
        <w:lastRenderedPageBreak/>
        <w:t>Jubilee Tree Plaque</w:t>
      </w:r>
    </w:p>
    <w:p w14:paraId="21F8DE54" w14:textId="223D2260" w:rsidR="00615338" w:rsidRDefault="00615338" w:rsidP="00615338">
      <w:pPr>
        <w:suppressAutoHyphens/>
        <w:spacing w:after="0"/>
        <w:ind w:left="567"/>
        <w:rPr>
          <w:rFonts w:eastAsia="Calibri" w:cstheme="minorHAnsi"/>
        </w:rPr>
      </w:pPr>
      <w:r>
        <w:rPr>
          <w:rFonts w:eastAsia="Calibri" w:cstheme="minorHAnsi"/>
        </w:rPr>
        <w:t>Cllr Elice confirmed that the plaque had been purchased by Leonie O</w:t>
      </w:r>
      <w:r w:rsidR="00651D07">
        <w:rPr>
          <w:rFonts w:eastAsia="Calibri" w:cstheme="minorHAnsi"/>
        </w:rPr>
        <w:t xml:space="preserve">sborne on behalf of the Council, using monies raised by the raffle at the Jubilee tea party, and that it would be installed as soon as it was delivered, along with the repaired plaque for the oak tree outside </w:t>
      </w:r>
      <w:proofErr w:type="spellStart"/>
      <w:r w:rsidR="00651D07">
        <w:rPr>
          <w:rFonts w:eastAsia="Calibri" w:cstheme="minorHAnsi"/>
        </w:rPr>
        <w:t>Slothwood</w:t>
      </w:r>
      <w:proofErr w:type="spellEnd"/>
      <w:r w:rsidR="00651D07">
        <w:rPr>
          <w:rFonts w:eastAsia="Calibri" w:cstheme="minorHAnsi"/>
        </w:rPr>
        <w:t xml:space="preserve"> Farm.</w:t>
      </w:r>
    </w:p>
    <w:p w14:paraId="053024D0" w14:textId="77777777" w:rsidR="009F151C" w:rsidRPr="00615338" w:rsidRDefault="009F151C" w:rsidP="00615338">
      <w:pPr>
        <w:suppressAutoHyphens/>
        <w:spacing w:after="0"/>
        <w:ind w:left="567"/>
        <w:rPr>
          <w:rFonts w:eastAsia="Calibri" w:cstheme="minorHAnsi"/>
        </w:rPr>
      </w:pPr>
    </w:p>
    <w:p w14:paraId="0B2B2453" w14:textId="498790FE" w:rsidR="004B671C" w:rsidRDefault="009F151C" w:rsidP="00A52C61">
      <w:pPr>
        <w:numPr>
          <w:ilvl w:val="0"/>
          <w:numId w:val="3"/>
        </w:numPr>
        <w:suppressAutoHyphens/>
        <w:spacing w:after="0"/>
        <w:ind w:left="567" w:hanging="567"/>
        <w:rPr>
          <w:rFonts w:eastAsia="Calibri" w:cstheme="minorHAnsi"/>
          <w:b/>
        </w:rPr>
      </w:pPr>
      <w:r>
        <w:rPr>
          <w:rFonts w:eastAsia="Calibri" w:cstheme="minorHAnsi"/>
          <w:b/>
        </w:rPr>
        <w:t>Ukrainian Family – no 3 Hill Cottages</w:t>
      </w:r>
    </w:p>
    <w:p w14:paraId="714FBF15" w14:textId="54A0C8C4" w:rsidR="00483D2C" w:rsidRPr="005D093F" w:rsidRDefault="005D093F" w:rsidP="00483D2C">
      <w:pPr>
        <w:suppressAutoHyphens/>
        <w:spacing w:after="0" w:line="240" w:lineRule="auto"/>
        <w:ind w:left="567"/>
        <w:rPr>
          <w:rFonts w:eastAsia="Calibri" w:cstheme="minorHAnsi"/>
        </w:rPr>
      </w:pPr>
      <w:r w:rsidRPr="005D093F">
        <w:rPr>
          <w:rFonts w:eastAsia="Calibri" w:cstheme="minorHAnsi"/>
        </w:rPr>
        <w:t xml:space="preserve">Castle Howard are </w:t>
      </w:r>
      <w:r w:rsidR="00F252A4">
        <w:rPr>
          <w:rFonts w:eastAsia="Calibri" w:cstheme="minorHAnsi"/>
        </w:rPr>
        <w:t>preparing no.3 Hill Cottages for a Ukrainian family, co</w:t>
      </w:r>
      <w:r w:rsidR="00107257">
        <w:rPr>
          <w:rFonts w:eastAsia="Calibri" w:cstheme="minorHAnsi"/>
        </w:rPr>
        <w:t>mprising</w:t>
      </w:r>
      <w:r w:rsidR="00F252A4">
        <w:rPr>
          <w:rFonts w:eastAsia="Calibri" w:cstheme="minorHAnsi"/>
        </w:rPr>
        <w:t xml:space="preserve">,  we believe, </w:t>
      </w:r>
      <w:r w:rsidR="00107257">
        <w:rPr>
          <w:rFonts w:eastAsia="Calibri" w:cstheme="minorHAnsi"/>
        </w:rPr>
        <w:t xml:space="preserve"> </w:t>
      </w:r>
      <w:r w:rsidR="00F252A4">
        <w:rPr>
          <w:rFonts w:eastAsia="Calibri" w:cstheme="minorHAnsi"/>
        </w:rPr>
        <w:t>2 sisters and 4 children between 1 &amp; 8.  They will be arriving on the 22</w:t>
      </w:r>
      <w:r w:rsidR="00F252A4" w:rsidRPr="00F252A4">
        <w:rPr>
          <w:rFonts w:eastAsia="Calibri" w:cstheme="minorHAnsi"/>
          <w:vertAlign w:val="superscript"/>
        </w:rPr>
        <w:t>nd</w:t>
      </w:r>
      <w:r w:rsidR="00F252A4">
        <w:rPr>
          <w:rFonts w:eastAsia="Calibri" w:cstheme="minorHAnsi"/>
        </w:rPr>
        <w:t xml:space="preserve"> August and Castle Howard </w:t>
      </w:r>
      <w:proofErr w:type="gramStart"/>
      <w:r w:rsidR="00F252A4">
        <w:rPr>
          <w:rFonts w:eastAsia="Calibri" w:cstheme="minorHAnsi"/>
        </w:rPr>
        <w:t>have</w:t>
      </w:r>
      <w:proofErr w:type="gramEnd"/>
      <w:r w:rsidR="00F252A4">
        <w:rPr>
          <w:rFonts w:eastAsia="Calibri" w:cstheme="minorHAnsi"/>
        </w:rPr>
        <w:t xml:space="preserve"> forwarded a list of household goods that they are looking for to help fit out the house.   Aileen </w:t>
      </w:r>
      <w:proofErr w:type="gramStart"/>
      <w:r w:rsidR="00F252A4">
        <w:rPr>
          <w:rFonts w:eastAsia="Calibri" w:cstheme="minorHAnsi"/>
        </w:rPr>
        <w:t>Stables  of</w:t>
      </w:r>
      <w:proofErr w:type="gramEnd"/>
      <w:r w:rsidR="00F252A4">
        <w:rPr>
          <w:rFonts w:eastAsia="Calibri" w:cstheme="minorHAnsi"/>
        </w:rPr>
        <w:t xml:space="preserve"> Castle Howard is organising this and has asked people to forward details of any items they have to donate.   It was agreed that the PC would put the list on the noticeboard and send a flyer sent round the village letting people know about it.  </w:t>
      </w:r>
      <w:proofErr w:type="gramStart"/>
      <w:r w:rsidR="00F252A4">
        <w:rPr>
          <w:rFonts w:eastAsia="Calibri" w:cstheme="minorHAnsi"/>
        </w:rPr>
        <w:t>Cllrs Elice and McIntosh to sort out the flyer.</w:t>
      </w:r>
      <w:proofErr w:type="gramEnd"/>
      <w:r w:rsidR="00F252A4">
        <w:rPr>
          <w:rFonts w:eastAsia="Calibri" w:cstheme="minorHAnsi"/>
        </w:rPr>
        <w:t xml:space="preserve">   </w:t>
      </w:r>
    </w:p>
    <w:p w14:paraId="759A2CA5" w14:textId="77777777" w:rsidR="005D093F" w:rsidRDefault="005D093F" w:rsidP="00483D2C">
      <w:pPr>
        <w:suppressAutoHyphens/>
        <w:spacing w:after="0" w:line="240" w:lineRule="auto"/>
        <w:ind w:left="567"/>
        <w:rPr>
          <w:rFonts w:eastAsia="Calibri" w:cstheme="minorHAnsi"/>
          <w:b/>
        </w:rPr>
      </w:pPr>
    </w:p>
    <w:p w14:paraId="7CB87CC4" w14:textId="77777777" w:rsidR="00393555" w:rsidRDefault="00393555" w:rsidP="00A52C61">
      <w:pPr>
        <w:numPr>
          <w:ilvl w:val="0"/>
          <w:numId w:val="3"/>
        </w:numPr>
        <w:suppressAutoHyphens/>
        <w:spacing w:after="0"/>
        <w:ind w:left="567" w:hanging="567"/>
        <w:rPr>
          <w:rFonts w:eastAsia="Calibri" w:cstheme="minorHAnsi"/>
          <w:b/>
        </w:rPr>
      </w:pPr>
      <w:r w:rsidRPr="00A52C61">
        <w:rPr>
          <w:rFonts w:eastAsia="Calibri" w:cstheme="minorHAnsi"/>
          <w:b/>
        </w:rPr>
        <w:t>Bulmer Parish Council Website</w:t>
      </w:r>
    </w:p>
    <w:p w14:paraId="3134CF68" w14:textId="2EB61742" w:rsidR="00A52C61" w:rsidRDefault="00A52C61" w:rsidP="00A52C61">
      <w:pPr>
        <w:suppressAutoHyphens/>
        <w:spacing w:after="0"/>
        <w:ind w:left="567"/>
        <w:rPr>
          <w:rFonts w:cstheme="minorHAnsi"/>
        </w:rPr>
      </w:pPr>
      <w:r>
        <w:rPr>
          <w:rFonts w:eastAsia="Calibri" w:cstheme="minorHAnsi"/>
        </w:rPr>
        <w:t xml:space="preserve">Cllr. Elice </w:t>
      </w:r>
      <w:r w:rsidR="00A8457D">
        <w:rPr>
          <w:rFonts w:eastAsia="Calibri" w:cstheme="minorHAnsi"/>
        </w:rPr>
        <w:t xml:space="preserve">confirmed that no progress had been made on closing down the old website, </w:t>
      </w:r>
      <w:hyperlink r:id="rId9" w:history="1">
        <w:r w:rsidR="00A8457D" w:rsidRPr="00924956">
          <w:rPr>
            <w:rStyle w:val="Hyperlink"/>
            <w:rFonts w:cstheme="minorHAnsi"/>
          </w:rPr>
          <w:t>www.bulmervillage.wordpress.com</w:t>
        </w:r>
      </w:hyperlink>
      <w:r w:rsidR="00A8457D">
        <w:rPr>
          <w:rFonts w:eastAsia="Calibri" w:cstheme="minorHAnsi"/>
        </w:rPr>
        <w:t xml:space="preserve"> and for the time being it will be retained</w:t>
      </w:r>
      <w:r>
        <w:rPr>
          <w:rFonts w:cstheme="minorHAnsi"/>
        </w:rPr>
        <w:t>.</w:t>
      </w:r>
      <w:r w:rsidR="008E2D53">
        <w:rPr>
          <w:rFonts w:cstheme="minorHAnsi"/>
        </w:rPr>
        <w:t xml:space="preserve">  </w:t>
      </w:r>
      <w:proofErr w:type="gramStart"/>
      <w:r w:rsidR="008E2D53">
        <w:rPr>
          <w:rFonts w:cstheme="minorHAnsi"/>
        </w:rPr>
        <w:t>Further investigations to be made by Cllrs Elice and Wood to try and resolve this issue.</w:t>
      </w:r>
      <w:proofErr w:type="gramEnd"/>
    </w:p>
    <w:p w14:paraId="5462A0B4" w14:textId="77777777" w:rsidR="00A52C61" w:rsidRPr="00A52C61" w:rsidRDefault="00A52C61" w:rsidP="00A52C61">
      <w:pPr>
        <w:suppressAutoHyphens/>
        <w:spacing w:after="0"/>
        <w:ind w:left="567"/>
        <w:rPr>
          <w:rFonts w:cstheme="minorHAnsi"/>
        </w:rPr>
      </w:pPr>
    </w:p>
    <w:p w14:paraId="66BC0B81" w14:textId="6E82244F" w:rsidR="00A52C61" w:rsidRDefault="00A52C6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Vacancy for the Clerk</w:t>
      </w:r>
    </w:p>
    <w:p w14:paraId="0F13326C" w14:textId="0F75F0D7" w:rsidR="00A52C61" w:rsidRDefault="00A52C61" w:rsidP="00A52C61">
      <w:pPr>
        <w:pStyle w:val="ListParagraph"/>
        <w:suppressAutoHyphens/>
        <w:autoSpaceDN w:val="0"/>
        <w:spacing w:after="0" w:line="240" w:lineRule="auto"/>
        <w:ind w:left="567"/>
        <w:contextualSpacing w:val="0"/>
        <w:textAlignment w:val="baseline"/>
        <w:rPr>
          <w:rFonts w:cstheme="minorHAnsi"/>
        </w:rPr>
      </w:pPr>
      <w:r>
        <w:rPr>
          <w:rFonts w:cstheme="minorHAnsi"/>
        </w:rPr>
        <w:t>At present the Parish Council still has no clerk.  Anyone interested in the post or who knows someone who might be, please contact the Chair</w:t>
      </w:r>
      <w:r w:rsidR="00DC265A">
        <w:rPr>
          <w:rFonts w:cstheme="minorHAnsi"/>
        </w:rPr>
        <w:t>person</w:t>
      </w:r>
      <w:r>
        <w:rPr>
          <w:rFonts w:cstheme="minorHAnsi"/>
        </w:rPr>
        <w:t xml:space="preserve"> on </w:t>
      </w:r>
      <w:hyperlink r:id="rId10" w:history="1">
        <w:r w:rsidRPr="00924956">
          <w:rPr>
            <w:rStyle w:val="Hyperlink"/>
            <w:rFonts w:cstheme="minorHAnsi"/>
          </w:rPr>
          <w:t>bulmerpc@btinternet.com</w:t>
        </w:r>
      </w:hyperlink>
    </w:p>
    <w:p w14:paraId="5E624BE3" w14:textId="77777777" w:rsidR="00A52C61" w:rsidRPr="00A52C61" w:rsidRDefault="00A52C61" w:rsidP="00A52C61">
      <w:pPr>
        <w:pStyle w:val="ListParagraph"/>
        <w:suppressAutoHyphens/>
        <w:autoSpaceDN w:val="0"/>
        <w:spacing w:after="0" w:line="240" w:lineRule="auto"/>
        <w:ind w:left="567"/>
        <w:contextualSpacing w:val="0"/>
        <w:textAlignment w:val="baseline"/>
        <w:rPr>
          <w:rFonts w:cstheme="minorHAnsi"/>
        </w:rPr>
      </w:pPr>
    </w:p>
    <w:p w14:paraId="73AAA09C" w14:textId="2AE1713D" w:rsidR="00BF43E2" w:rsidRPr="000F356C" w:rsidRDefault="00DC265A"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Community Speed Watch</w:t>
      </w:r>
    </w:p>
    <w:p w14:paraId="46DFE801" w14:textId="1FC044D7" w:rsidR="00CB50D1" w:rsidRPr="000F356C" w:rsidRDefault="00DC265A" w:rsidP="00644A9F">
      <w:pPr>
        <w:pStyle w:val="ListParagraph"/>
        <w:suppressAutoHyphens/>
        <w:autoSpaceDN w:val="0"/>
        <w:spacing w:after="0" w:line="240" w:lineRule="auto"/>
        <w:ind w:left="567"/>
        <w:contextualSpacing w:val="0"/>
        <w:textAlignment w:val="baseline"/>
        <w:rPr>
          <w:rFonts w:cstheme="minorHAnsi"/>
        </w:rPr>
      </w:pPr>
      <w:r>
        <w:rPr>
          <w:rFonts w:cstheme="minorHAnsi"/>
        </w:rPr>
        <w:t>We are awaiting confirmation of when the radar gun will be available for training / use.</w:t>
      </w:r>
    </w:p>
    <w:p w14:paraId="49253CF3" w14:textId="77777777" w:rsidR="009A2C5E" w:rsidRPr="000F356C" w:rsidRDefault="009A2C5E" w:rsidP="00644A9F">
      <w:pPr>
        <w:pStyle w:val="ListParagraph"/>
        <w:suppressAutoHyphens/>
        <w:autoSpaceDN w:val="0"/>
        <w:spacing w:after="0" w:line="240" w:lineRule="auto"/>
        <w:ind w:left="567"/>
        <w:contextualSpacing w:val="0"/>
        <w:textAlignment w:val="baseline"/>
        <w:rPr>
          <w:rFonts w:cstheme="minorHAnsi"/>
        </w:rPr>
      </w:pPr>
    </w:p>
    <w:p w14:paraId="3ACDFC33" w14:textId="1B52B5AE" w:rsidR="0047722B" w:rsidRDefault="00DC265A"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Potholes</w:t>
      </w:r>
    </w:p>
    <w:p w14:paraId="734C5709" w14:textId="55AA9BDB" w:rsidR="0047722B" w:rsidRPr="00DC265A" w:rsidRDefault="001E5D44" w:rsidP="0047722B">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w:t>
      </w:r>
      <w:proofErr w:type="spellStart"/>
      <w:r>
        <w:rPr>
          <w:rFonts w:cstheme="minorHAnsi"/>
        </w:rPr>
        <w:t>Ganthorpe</w:t>
      </w:r>
      <w:proofErr w:type="spellEnd"/>
      <w:r>
        <w:rPr>
          <w:rFonts w:cstheme="minorHAnsi"/>
        </w:rPr>
        <w:t xml:space="preserve"> Road has numerous potholes and edge wear.  </w:t>
      </w:r>
      <w:proofErr w:type="gramStart"/>
      <w:r>
        <w:rPr>
          <w:rFonts w:cstheme="minorHAnsi"/>
        </w:rPr>
        <w:t>Cllrs Fargher and Elice to assess the extent of the problem and report this on the North Yorkshire Highways website.</w:t>
      </w:r>
      <w:proofErr w:type="gramEnd"/>
      <w:r>
        <w:rPr>
          <w:rFonts w:cstheme="minorHAnsi"/>
        </w:rPr>
        <w:t xml:space="preserve"> </w:t>
      </w:r>
    </w:p>
    <w:p w14:paraId="1699FE2D" w14:textId="77777777" w:rsidR="00DC265A" w:rsidRPr="0047722B" w:rsidRDefault="00DC265A" w:rsidP="0047722B">
      <w:pPr>
        <w:pStyle w:val="ListParagraph"/>
        <w:suppressAutoHyphens/>
        <w:autoSpaceDN w:val="0"/>
        <w:spacing w:after="0" w:line="240" w:lineRule="auto"/>
        <w:ind w:left="567"/>
        <w:contextualSpacing w:val="0"/>
        <w:textAlignment w:val="baseline"/>
        <w:rPr>
          <w:rFonts w:cstheme="minorHAnsi"/>
          <w:b/>
        </w:rPr>
      </w:pPr>
    </w:p>
    <w:p w14:paraId="4F108E94" w14:textId="5E5C50F0" w:rsidR="00DC265A" w:rsidRDefault="00DC265A"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AOB</w:t>
      </w:r>
    </w:p>
    <w:p w14:paraId="346D40D1" w14:textId="25154253" w:rsidR="00DC265A" w:rsidRDefault="00AC2331" w:rsidP="00DC265A">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McIntosh reported that dog poo was a problem again, particularly down Wandales Lane.  Cllr McIntosh to add </w:t>
      </w:r>
      <w:r w:rsidR="00F75CDE">
        <w:rPr>
          <w:rFonts w:cstheme="minorHAnsi"/>
        </w:rPr>
        <w:t xml:space="preserve">this issue to the flyer to be send out next week.  </w:t>
      </w:r>
    </w:p>
    <w:p w14:paraId="5C58F1F2" w14:textId="77777777" w:rsidR="00053D2E" w:rsidRPr="00053D2E" w:rsidRDefault="00053D2E" w:rsidP="00DC265A">
      <w:pPr>
        <w:pStyle w:val="ListParagraph"/>
        <w:suppressAutoHyphens/>
        <w:autoSpaceDN w:val="0"/>
        <w:spacing w:after="0" w:line="240" w:lineRule="auto"/>
        <w:ind w:left="567"/>
        <w:contextualSpacing w:val="0"/>
        <w:textAlignment w:val="baseline"/>
        <w:rPr>
          <w:rFonts w:cstheme="minorHAnsi"/>
          <w:sz w:val="8"/>
        </w:rPr>
      </w:pPr>
    </w:p>
    <w:p w14:paraId="5B46C786" w14:textId="599F515D" w:rsidR="00053D2E" w:rsidRPr="001E5D44" w:rsidRDefault="00053D2E" w:rsidP="00DC265A">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Neither a first aid course not a VETS meeting has been held in the last three years.  It was agreed that a first aid refresher using British Heart Foundation videos and the CPR mannequins would be </w:t>
      </w:r>
      <w:r w:rsidR="00D35710">
        <w:rPr>
          <w:rFonts w:cstheme="minorHAnsi"/>
        </w:rPr>
        <w:t xml:space="preserve">advertised in the Howardian and </w:t>
      </w:r>
      <w:r>
        <w:rPr>
          <w:rFonts w:cstheme="minorHAnsi"/>
        </w:rPr>
        <w:t>held in the village hall</w:t>
      </w:r>
      <w:r w:rsidR="00D35710">
        <w:rPr>
          <w:rFonts w:cstheme="minorHAnsi"/>
        </w:rPr>
        <w:t>, on a date to be arranged</w:t>
      </w:r>
      <w:proofErr w:type="gramStart"/>
      <w:r w:rsidR="00D35710">
        <w:rPr>
          <w:rFonts w:cstheme="minorHAnsi"/>
        </w:rPr>
        <w:t xml:space="preserve">, </w:t>
      </w:r>
      <w:r>
        <w:rPr>
          <w:rFonts w:cstheme="minorHAnsi"/>
        </w:rPr>
        <w:t xml:space="preserve"> in</w:t>
      </w:r>
      <w:proofErr w:type="gramEnd"/>
      <w:r>
        <w:rPr>
          <w:rFonts w:cstheme="minorHAnsi"/>
        </w:rPr>
        <w:t xml:space="preserve"> October.    </w:t>
      </w:r>
    </w:p>
    <w:p w14:paraId="0D29FAED" w14:textId="77777777" w:rsidR="001E5D44" w:rsidRDefault="001E5D44" w:rsidP="00DC265A">
      <w:pPr>
        <w:pStyle w:val="ListParagraph"/>
        <w:suppressAutoHyphens/>
        <w:autoSpaceDN w:val="0"/>
        <w:spacing w:after="0" w:line="240" w:lineRule="auto"/>
        <w:ind w:left="567"/>
        <w:contextualSpacing w:val="0"/>
        <w:textAlignment w:val="baseline"/>
        <w:rPr>
          <w:rFonts w:cstheme="minorHAnsi"/>
          <w:b/>
        </w:rPr>
      </w:pPr>
    </w:p>
    <w:p w14:paraId="233B076F" w14:textId="70291660" w:rsidR="0047722B" w:rsidRP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Next Meetings</w:t>
      </w:r>
    </w:p>
    <w:p w14:paraId="3509FD4A" w14:textId="3B9E34DB" w:rsidR="00C94B0F" w:rsidRPr="000F356C" w:rsidRDefault="00C94B0F" w:rsidP="00644A9F">
      <w:pPr>
        <w:spacing w:after="0" w:line="240" w:lineRule="auto"/>
        <w:ind w:left="567"/>
        <w:rPr>
          <w:rFonts w:ascii="Calibri" w:eastAsia="Times New Roman" w:hAnsi="Calibri" w:cs="Calibri"/>
          <w:shd w:val="clear" w:color="auto" w:fill="FFFFFF"/>
        </w:rPr>
      </w:pPr>
      <w:r w:rsidRPr="000F356C">
        <w:rPr>
          <w:rFonts w:ascii="Calibri" w:eastAsia="Times New Roman" w:hAnsi="Calibri" w:cs="Calibri"/>
          <w:shd w:val="clear" w:color="auto" w:fill="FFFFFF"/>
        </w:rPr>
        <w:t xml:space="preserve">Next </w:t>
      </w:r>
      <w:r w:rsidR="000F356C" w:rsidRPr="000F356C">
        <w:rPr>
          <w:rFonts w:ascii="Calibri" w:eastAsia="Times New Roman" w:hAnsi="Calibri" w:cs="Calibri"/>
          <w:shd w:val="clear" w:color="auto" w:fill="FFFFFF"/>
        </w:rPr>
        <w:t>meetings</w:t>
      </w:r>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7pm</w:t>
      </w:r>
      <w:proofErr w:type="gramStart"/>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w:t>
      </w:r>
      <w:r w:rsidRPr="000F356C">
        <w:rPr>
          <w:rFonts w:ascii="Calibri" w:eastAsia="Times New Roman" w:hAnsi="Calibri" w:cs="Calibri"/>
          <w:shd w:val="clear" w:color="auto" w:fill="FFFFFF"/>
        </w:rPr>
        <w:t>1</w:t>
      </w:r>
      <w:r w:rsidR="0047722B">
        <w:rPr>
          <w:rFonts w:ascii="Calibri" w:eastAsia="Times New Roman" w:hAnsi="Calibri" w:cs="Calibri"/>
          <w:shd w:val="clear" w:color="auto" w:fill="FFFFFF"/>
        </w:rPr>
        <w:t>7</w:t>
      </w:r>
      <w:r w:rsidRPr="000F356C">
        <w:rPr>
          <w:rFonts w:ascii="Calibri" w:eastAsia="Times New Roman" w:hAnsi="Calibri" w:cs="Calibri"/>
          <w:shd w:val="clear" w:color="auto" w:fill="FFFFFF"/>
          <w:vertAlign w:val="superscript"/>
        </w:rPr>
        <w:t>th</w:t>
      </w:r>
      <w:proofErr w:type="gramEnd"/>
      <w:r w:rsidR="0047722B">
        <w:rPr>
          <w:rFonts w:ascii="Calibri" w:eastAsia="Times New Roman" w:hAnsi="Calibri" w:cs="Calibri"/>
          <w:shd w:val="clear" w:color="auto" w:fill="FFFFFF"/>
        </w:rPr>
        <w:t xml:space="preserve"> October 2022</w:t>
      </w:r>
      <w:r w:rsidRPr="000F356C">
        <w:rPr>
          <w:rFonts w:ascii="Calibri" w:eastAsia="Times New Roman" w:hAnsi="Calibri" w:cs="Calibri"/>
          <w:shd w:val="clear" w:color="auto" w:fill="FFFFFF"/>
        </w:rPr>
        <w:t>,</w:t>
      </w:r>
      <w:r w:rsidR="0047722B">
        <w:rPr>
          <w:rFonts w:ascii="Calibri" w:eastAsia="Times New Roman" w:hAnsi="Calibri" w:cs="Calibri"/>
          <w:shd w:val="clear" w:color="auto" w:fill="FFFFFF"/>
        </w:rPr>
        <w:t xml:space="preserve"> in the Village Hall.</w:t>
      </w:r>
    </w:p>
    <w:p w14:paraId="4240F7A9" w14:textId="77777777" w:rsidR="00C94B0F" w:rsidRPr="000F356C" w:rsidRDefault="00C94B0F" w:rsidP="00644A9F">
      <w:pPr>
        <w:pStyle w:val="ListParagraph"/>
        <w:suppressAutoHyphens/>
        <w:autoSpaceDN w:val="0"/>
        <w:spacing w:after="0" w:line="240" w:lineRule="auto"/>
        <w:ind w:left="567"/>
        <w:contextualSpacing w:val="0"/>
        <w:textAlignment w:val="baseline"/>
        <w:rPr>
          <w:rFonts w:cstheme="minorHAnsi"/>
          <w:b/>
        </w:rPr>
      </w:pPr>
    </w:p>
    <w:p w14:paraId="69E2D618" w14:textId="57225D0F" w:rsidR="00592F58" w:rsidRPr="000F356C" w:rsidRDefault="00592F58" w:rsidP="00644A9F">
      <w:pPr>
        <w:pStyle w:val="ListParagraph"/>
        <w:suppressAutoHyphens/>
        <w:autoSpaceDN w:val="0"/>
        <w:spacing w:after="0" w:line="240" w:lineRule="auto"/>
        <w:ind w:left="567"/>
        <w:contextualSpacing w:val="0"/>
        <w:textAlignment w:val="baseline"/>
        <w:rPr>
          <w:rFonts w:cstheme="minorHAnsi"/>
        </w:rPr>
      </w:pPr>
      <w:r w:rsidRPr="000F356C">
        <w:rPr>
          <w:rFonts w:eastAsia="Calibri" w:cstheme="minorHAnsi"/>
        </w:rPr>
        <w:t>The meeting closed</w:t>
      </w:r>
      <w:r w:rsidR="00DC30F1" w:rsidRPr="000F356C">
        <w:rPr>
          <w:rFonts w:eastAsia="Calibri" w:cstheme="minorHAnsi"/>
        </w:rPr>
        <w:t xml:space="preserve"> at </w:t>
      </w:r>
      <w:r w:rsidR="00EA47EE" w:rsidRPr="000F356C">
        <w:rPr>
          <w:rFonts w:eastAsia="Calibri" w:cstheme="minorHAnsi"/>
        </w:rPr>
        <w:t>8.</w:t>
      </w:r>
      <w:r w:rsidR="00F75CDE">
        <w:rPr>
          <w:rFonts w:eastAsia="Calibri" w:cstheme="minorHAnsi"/>
        </w:rPr>
        <w:t>00</w:t>
      </w:r>
      <w:r w:rsidR="00053D2E">
        <w:rPr>
          <w:rFonts w:eastAsia="Calibri" w:cstheme="minorHAnsi"/>
        </w:rPr>
        <w:t xml:space="preserve"> </w:t>
      </w:r>
      <w:r w:rsidR="002039CD" w:rsidRPr="000F356C">
        <w:rPr>
          <w:rFonts w:eastAsia="Calibri" w:cstheme="minorHAnsi"/>
        </w:rPr>
        <w:t>pm</w:t>
      </w:r>
      <w:r w:rsidRPr="000F356C">
        <w:rPr>
          <w:rFonts w:eastAsia="Calibri" w:cstheme="minorHAnsi"/>
        </w:rPr>
        <w:t xml:space="preserve">. </w:t>
      </w:r>
    </w:p>
    <w:p w14:paraId="547375FF" w14:textId="77777777" w:rsidR="0047722B" w:rsidRDefault="0047722B" w:rsidP="0047722B">
      <w:pPr>
        <w:suppressAutoHyphens/>
        <w:spacing w:after="0" w:line="240" w:lineRule="auto"/>
        <w:rPr>
          <w:rFonts w:eastAsia="Calibri" w:cstheme="minorHAnsi"/>
        </w:rPr>
      </w:pPr>
    </w:p>
    <w:p w14:paraId="6C8296B8" w14:textId="77777777" w:rsidR="0047722B" w:rsidRDefault="0047722B" w:rsidP="0047722B">
      <w:pPr>
        <w:suppressAutoHyphens/>
        <w:spacing w:after="0" w:line="240" w:lineRule="auto"/>
        <w:rPr>
          <w:rFonts w:eastAsia="Calibri" w:cstheme="minorHAnsi"/>
        </w:rPr>
      </w:pPr>
    </w:p>
    <w:p w14:paraId="12A6EC21" w14:textId="77777777" w:rsidR="002E0297" w:rsidRDefault="002E0297" w:rsidP="0047722B">
      <w:pPr>
        <w:suppressAutoHyphens/>
        <w:spacing w:after="0" w:line="240" w:lineRule="auto"/>
        <w:rPr>
          <w:rFonts w:eastAsia="Calibri" w:cstheme="minorHAnsi"/>
        </w:rPr>
      </w:pPr>
    </w:p>
    <w:p w14:paraId="28BD65BD" w14:textId="77777777" w:rsidR="002E0297" w:rsidRDefault="002E0297" w:rsidP="0047722B">
      <w:pPr>
        <w:suppressAutoHyphens/>
        <w:spacing w:after="0" w:line="240" w:lineRule="auto"/>
        <w:rPr>
          <w:rFonts w:eastAsia="Calibri" w:cstheme="minorHAnsi"/>
        </w:rPr>
      </w:pPr>
    </w:p>
    <w:p w14:paraId="68DCFDF0" w14:textId="77777777" w:rsidR="0047722B" w:rsidRDefault="0047722B" w:rsidP="0047722B">
      <w:pPr>
        <w:suppressAutoHyphens/>
        <w:spacing w:after="0" w:line="240" w:lineRule="auto"/>
        <w:rPr>
          <w:rFonts w:eastAsia="Calibri" w:cstheme="minorHAnsi"/>
        </w:rPr>
      </w:pPr>
    </w:p>
    <w:p w14:paraId="69670844" w14:textId="2ADAA3E0" w:rsidR="00432EAA" w:rsidRPr="000F356C" w:rsidRDefault="0047722B" w:rsidP="00F8432F">
      <w:pPr>
        <w:tabs>
          <w:tab w:val="left" w:pos="993"/>
        </w:tabs>
        <w:suppressAutoHyphens/>
        <w:spacing w:after="0" w:line="240" w:lineRule="auto"/>
        <w:ind w:left="567" w:hanging="567"/>
        <w:rPr>
          <w:rFonts w:eastAsia="Calibri" w:cstheme="minorHAnsi"/>
        </w:rPr>
      </w:pPr>
      <w:r>
        <w:rPr>
          <w:rFonts w:eastAsia="Calibri" w:cstheme="minorHAnsi"/>
        </w:rPr>
        <w:tab/>
      </w:r>
      <w:r w:rsidR="008267F9" w:rsidRPr="000F356C">
        <w:rPr>
          <w:rFonts w:eastAsia="Calibri" w:cstheme="minorHAnsi"/>
        </w:rPr>
        <w:t xml:space="preserve">Signed </w:t>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t>Chair Bulmer Parish Council</w:t>
      </w:r>
    </w:p>
    <w:p w14:paraId="3348F67A" w14:textId="77777777" w:rsidR="008E6964" w:rsidRPr="000F356C" w:rsidRDefault="008E6964">
      <w:pPr>
        <w:tabs>
          <w:tab w:val="left" w:pos="993"/>
        </w:tabs>
        <w:suppressAutoHyphens/>
        <w:spacing w:after="0" w:line="240" w:lineRule="auto"/>
        <w:ind w:left="567" w:hanging="567"/>
        <w:rPr>
          <w:rFonts w:eastAsia="Calibri" w:cstheme="minorHAnsi"/>
        </w:rPr>
      </w:pPr>
    </w:p>
    <w:sectPr w:rsidR="008E6964" w:rsidRPr="000F356C" w:rsidSect="00AC2331">
      <w:headerReference w:type="first" r:id="rId11"/>
      <w:pgSz w:w="11906" w:h="16838" w:code="9"/>
      <w:pgMar w:top="1843" w:right="1247" w:bottom="68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0418" w14:textId="77777777" w:rsidR="00EA4857" w:rsidRDefault="00EA4857" w:rsidP="007B31DD">
      <w:pPr>
        <w:spacing w:after="0" w:line="240" w:lineRule="auto"/>
      </w:pPr>
      <w:r>
        <w:separator/>
      </w:r>
    </w:p>
  </w:endnote>
  <w:endnote w:type="continuationSeparator" w:id="0">
    <w:p w14:paraId="2DD50695" w14:textId="77777777" w:rsidR="00EA4857" w:rsidRDefault="00EA4857"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AF20" w14:textId="77777777" w:rsidR="00EA4857" w:rsidRDefault="00EA4857" w:rsidP="007B31DD">
      <w:pPr>
        <w:spacing w:after="0" w:line="240" w:lineRule="auto"/>
      </w:pPr>
      <w:r>
        <w:separator/>
      </w:r>
    </w:p>
  </w:footnote>
  <w:footnote w:type="continuationSeparator" w:id="0">
    <w:p w14:paraId="268CF9EB" w14:textId="77777777" w:rsidR="00EA4857" w:rsidRDefault="00EA4857"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07A03DCB" w:rsidR="00F61715" w:rsidRPr="00BF43E2" w:rsidRDefault="007D3A96" w:rsidP="00704EA9">
          <w:pPr>
            <w:suppressAutoHyphens/>
            <w:spacing w:after="0" w:line="240" w:lineRule="auto"/>
            <w:jc w:val="center"/>
            <w:rPr>
              <w:rFonts w:eastAsia="Calibri" w:cstheme="minorHAnsi"/>
            </w:rPr>
          </w:pPr>
          <w:r>
            <w:rPr>
              <w:rFonts w:eastAsia="Calibri" w:cstheme="minorHAnsi"/>
              <w:b/>
            </w:rPr>
            <w:t>25</w:t>
          </w:r>
          <w:r w:rsidRPr="007D3A96">
            <w:rPr>
              <w:rFonts w:eastAsia="Calibri" w:cstheme="minorHAnsi"/>
              <w:b/>
              <w:vertAlign w:val="superscript"/>
            </w:rPr>
            <w:t>th</w:t>
          </w:r>
          <w:r>
            <w:rPr>
              <w:rFonts w:eastAsia="Calibri" w:cstheme="minorHAnsi"/>
              <w:b/>
            </w:rPr>
            <w:t xml:space="preserve"> July </w:t>
          </w:r>
          <w:r w:rsidR="00704EA9">
            <w:rPr>
              <w:rFonts w:eastAsia="Calibri" w:cstheme="minorHAnsi"/>
              <w:b/>
            </w:rPr>
            <w:t>2022</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2C07DA"/>
    <w:multiLevelType w:val="hybridMultilevel"/>
    <w:tmpl w:val="B0E28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404A40"/>
    <w:multiLevelType w:val="hybridMultilevel"/>
    <w:tmpl w:val="3BFEDD30"/>
    <w:lvl w:ilvl="0" w:tplc="06986ED0">
      <w:start w:val="19"/>
      <w:numFmt w:val="decimal"/>
      <w:lvlText w:val="%1."/>
      <w:lvlJc w:val="left"/>
      <w:pPr>
        <w:ind w:left="502" w:hanging="360"/>
      </w:pPr>
      <w:rPr>
        <w:rFonts w:hint="default"/>
        <w:b/>
      </w:rPr>
    </w:lvl>
    <w:lvl w:ilvl="1" w:tplc="08090019">
      <w:start w:val="1"/>
      <w:numFmt w:val="lowerLetter"/>
      <w:lvlText w:val="%2."/>
      <w:lvlJc w:val="left"/>
      <w:pPr>
        <w:ind w:left="4058" w:hanging="360"/>
      </w:pPr>
    </w:lvl>
    <w:lvl w:ilvl="2" w:tplc="0809001B">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6">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1713A"/>
    <w:rsid w:val="000430B1"/>
    <w:rsid w:val="00046396"/>
    <w:rsid w:val="000511BC"/>
    <w:rsid w:val="00051BAB"/>
    <w:rsid w:val="00053D2E"/>
    <w:rsid w:val="00075206"/>
    <w:rsid w:val="00081333"/>
    <w:rsid w:val="00090BC3"/>
    <w:rsid w:val="00096C6B"/>
    <w:rsid w:val="0009756B"/>
    <w:rsid w:val="000A5979"/>
    <w:rsid w:val="000B1363"/>
    <w:rsid w:val="000D07D6"/>
    <w:rsid w:val="000D1EE1"/>
    <w:rsid w:val="000E174D"/>
    <w:rsid w:val="000E7B98"/>
    <w:rsid w:val="000F356C"/>
    <w:rsid w:val="000F46C7"/>
    <w:rsid w:val="00107257"/>
    <w:rsid w:val="00112302"/>
    <w:rsid w:val="00113A73"/>
    <w:rsid w:val="0016458D"/>
    <w:rsid w:val="0016672B"/>
    <w:rsid w:val="0017715E"/>
    <w:rsid w:val="00187582"/>
    <w:rsid w:val="001A7A0C"/>
    <w:rsid w:val="001B1DC0"/>
    <w:rsid w:val="001D6B9A"/>
    <w:rsid w:val="001E05BB"/>
    <w:rsid w:val="001E5D44"/>
    <w:rsid w:val="001E6AF1"/>
    <w:rsid w:val="001F751C"/>
    <w:rsid w:val="002039CD"/>
    <w:rsid w:val="00203E18"/>
    <w:rsid w:val="00232313"/>
    <w:rsid w:val="002355DA"/>
    <w:rsid w:val="0024375D"/>
    <w:rsid w:val="0024583D"/>
    <w:rsid w:val="00254E67"/>
    <w:rsid w:val="002558EB"/>
    <w:rsid w:val="00264FAF"/>
    <w:rsid w:val="002657E2"/>
    <w:rsid w:val="00266A86"/>
    <w:rsid w:val="00280164"/>
    <w:rsid w:val="002A1280"/>
    <w:rsid w:val="002A42E6"/>
    <w:rsid w:val="002B03A8"/>
    <w:rsid w:val="002B2FB8"/>
    <w:rsid w:val="002C245B"/>
    <w:rsid w:val="002C7796"/>
    <w:rsid w:val="002D4934"/>
    <w:rsid w:val="002E0297"/>
    <w:rsid w:val="002E1FF4"/>
    <w:rsid w:val="002E5F1E"/>
    <w:rsid w:val="002F6C73"/>
    <w:rsid w:val="003066D3"/>
    <w:rsid w:val="00306D70"/>
    <w:rsid w:val="00322B23"/>
    <w:rsid w:val="003301D8"/>
    <w:rsid w:val="00334D5E"/>
    <w:rsid w:val="00351F29"/>
    <w:rsid w:val="003536E3"/>
    <w:rsid w:val="0036092D"/>
    <w:rsid w:val="003745B3"/>
    <w:rsid w:val="00375A72"/>
    <w:rsid w:val="00377D99"/>
    <w:rsid w:val="003904CC"/>
    <w:rsid w:val="00392D32"/>
    <w:rsid w:val="00392F21"/>
    <w:rsid w:val="00393555"/>
    <w:rsid w:val="003B1AA8"/>
    <w:rsid w:val="003C219D"/>
    <w:rsid w:val="003C47B8"/>
    <w:rsid w:val="003D1303"/>
    <w:rsid w:val="003E1535"/>
    <w:rsid w:val="003F4EB3"/>
    <w:rsid w:val="0041575D"/>
    <w:rsid w:val="00420606"/>
    <w:rsid w:val="00423A7E"/>
    <w:rsid w:val="00424EA5"/>
    <w:rsid w:val="00427581"/>
    <w:rsid w:val="00432EAA"/>
    <w:rsid w:val="0043373C"/>
    <w:rsid w:val="0047722B"/>
    <w:rsid w:val="00483D2C"/>
    <w:rsid w:val="004868A4"/>
    <w:rsid w:val="00487558"/>
    <w:rsid w:val="004B671C"/>
    <w:rsid w:val="004C27D5"/>
    <w:rsid w:val="004D1ECA"/>
    <w:rsid w:val="004F6F17"/>
    <w:rsid w:val="0050515E"/>
    <w:rsid w:val="0050760B"/>
    <w:rsid w:val="00565171"/>
    <w:rsid w:val="00592F58"/>
    <w:rsid w:val="005935B9"/>
    <w:rsid w:val="005A0DDB"/>
    <w:rsid w:val="005A5061"/>
    <w:rsid w:val="005A5ECE"/>
    <w:rsid w:val="005B6779"/>
    <w:rsid w:val="005C1857"/>
    <w:rsid w:val="005C3B26"/>
    <w:rsid w:val="005C502C"/>
    <w:rsid w:val="005D093F"/>
    <w:rsid w:val="005F439C"/>
    <w:rsid w:val="00603460"/>
    <w:rsid w:val="00604D62"/>
    <w:rsid w:val="00615338"/>
    <w:rsid w:val="006166C5"/>
    <w:rsid w:val="00622947"/>
    <w:rsid w:val="00631F0E"/>
    <w:rsid w:val="00642B61"/>
    <w:rsid w:val="00643901"/>
    <w:rsid w:val="00644A9F"/>
    <w:rsid w:val="0064652E"/>
    <w:rsid w:val="00651D07"/>
    <w:rsid w:val="00670FC1"/>
    <w:rsid w:val="006A5776"/>
    <w:rsid w:val="006A6CF0"/>
    <w:rsid w:val="006A79E5"/>
    <w:rsid w:val="006C1B99"/>
    <w:rsid w:val="006E2BF5"/>
    <w:rsid w:val="006E5E6F"/>
    <w:rsid w:val="006F6F84"/>
    <w:rsid w:val="007039C9"/>
    <w:rsid w:val="00703F78"/>
    <w:rsid w:val="00704EA9"/>
    <w:rsid w:val="00707315"/>
    <w:rsid w:val="007402BB"/>
    <w:rsid w:val="00744118"/>
    <w:rsid w:val="00761638"/>
    <w:rsid w:val="00763E5C"/>
    <w:rsid w:val="007768E2"/>
    <w:rsid w:val="00781B9F"/>
    <w:rsid w:val="007A25C1"/>
    <w:rsid w:val="007B31DD"/>
    <w:rsid w:val="007B3A61"/>
    <w:rsid w:val="007C3759"/>
    <w:rsid w:val="007D077A"/>
    <w:rsid w:val="007D2E01"/>
    <w:rsid w:val="007D39F4"/>
    <w:rsid w:val="007D3A96"/>
    <w:rsid w:val="007D5A33"/>
    <w:rsid w:val="007E27A2"/>
    <w:rsid w:val="007E4DA7"/>
    <w:rsid w:val="00813FDF"/>
    <w:rsid w:val="00822941"/>
    <w:rsid w:val="008267F9"/>
    <w:rsid w:val="008450F3"/>
    <w:rsid w:val="00846B9D"/>
    <w:rsid w:val="00846EC5"/>
    <w:rsid w:val="008503DD"/>
    <w:rsid w:val="00854D81"/>
    <w:rsid w:val="00871EEC"/>
    <w:rsid w:val="00873250"/>
    <w:rsid w:val="00882E95"/>
    <w:rsid w:val="0088632B"/>
    <w:rsid w:val="00886F64"/>
    <w:rsid w:val="008A6514"/>
    <w:rsid w:val="008B5BDF"/>
    <w:rsid w:val="008C14EC"/>
    <w:rsid w:val="008C4EBD"/>
    <w:rsid w:val="008E2D53"/>
    <w:rsid w:val="008E6964"/>
    <w:rsid w:val="0090021A"/>
    <w:rsid w:val="00921A4F"/>
    <w:rsid w:val="00925EC9"/>
    <w:rsid w:val="00943AB6"/>
    <w:rsid w:val="00947712"/>
    <w:rsid w:val="00963374"/>
    <w:rsid w:val="00965D20"/>
    <w:rsid w:val="00971FA5"/>
    <w:rsid w:val="00974E7E"/>
    <w:rsid w:val="00975F38"/>
    <w:rsid w:val="00984A9E"/>
    <w:rsid w:val="009A2C5E"/>
    <w:rsid w:val="009B18BB"/>
    <w:rsid w:val="009B37E9"/>
    <w:rsid w:val="009C2866"/>
    <w:rsid w:val="009D0BC9"/>
    <w:rsid w:val="009D37C9"/>
    <w:rsid w:val="009D5461"/>
    <w:rsid w:val="009D7A09"/>
    <w:rsid w:val="009E2302"/>
    <w:rsid w:val="009E3318"/>
    <w:rsid w:val="009F151C"/>
    <w:rsid w:val="009F25B0"/>
    <w:rsid w:val="00A1452C"/>
    <w:rsid w:val="00A3260E"/>
    <w:rsid w:val="00A336CE"/>
    <w:rsid w:val="00A47787"/>
    <w:rsid w:val="00A51684"/>
    <w:rsid w:val="00A52C61"/>
    <w:rsid w:val="00A62178"/>
    <w:rsid w:val="00A635DB"/>
    <w:rsid w:val="00A8457D"/>
    <w:rsid w:val="00A855E0"/>
    <w:rsid w:val="00AA4D6C"/>
    <w:rsid w:val="00AB6CDA"/>
    <w:rsid w:val="00AC2331"/>
    <w:rsid w:val="00AC495B"/>
    <w:rsid w:val="00B308DE"/>
    <w:rsid w:val="00B33FD7"/>
    <w:rsid w:val="00B50A17"/>
    <w:rsid w:val="00B5706B"/>
    <w:rsid w:val="00B668C1"/>
    <w:rsid w:val="00B71EE1"/>
    <w:rsid w:val="00B724BB"/>
    <w:rsid w:val="00B855AA"/>
    <w:rsid w:val="00B95032"/>
    <w:rsid w:val="00BB354E"/>
    <w:rsid w:val="00BB5BBE"/>
    <w:rsid w:val="00BC12F0"/>
    <w:rsid w:val="00BE4A4E"/>
    <w:rsid w:val="00BE7077"/>
    <w:rsid w:val="00BF2881"/>
    <w:rsid w:val="00BF2C7C"/>
    <w:rsid w:val="00BF43E2"/>
    <w:rsid w:val="00C0475C"/>
    <w:rsid w:val="00C138AA"/>
    <w:rsid w:val="00C206BD"/>
    <w:rsid w:val="00C31431"/>
    <w:rsid w:val="00C419ED"/>
    <w:rsid w:val="00C74A9C"/>
    <w:rsid w:val="00C87483"/>
    <w:rsid w:val="00C94B0F"/>
    <w:rsid w:val="00CB3698"/>
    <w:rsid w:val="00CB50D1"/>
    <w:rsid w:val="00CB5920"/>
    <w:rsid w:val="00CD0E65"/>
    <w:rsid w:val="00CD2C9A"/>
    <w:rsid w:val="00CE0E9E"/>
    <w:rsid w:val="00D135F4"/>
    <w:rsid w:val="00D17853"/>
    <w:rsid w:val="00D25E49"/>
    <w:rsid w:val="00D272C1"/>
    <w:rsid w:val="00D33F5A"/>
    <w:rsid w:val="00D35710"/>
    <w:rsid w:val="00D43181"/>
    <w:rsid w:val="00D507EE"/>
    <w:rsid w:val="00D514C4"/>
    <w:rsid w:val="00D5349F"/>
    <w:rsid w:val="00D60B28"/>
    <w:rsid w:val="00D7010B"/>
    <w:rsid w:val="00D7075E"/>
    <w:rsid w:val="00D749B3"/>
    <w:rsid w:val="00DB270A"/>
    <w:rsid w:val="00DB30BF"/>
    <w:rsid w:val="00DB62B6"/>
    <w:rsid w:val="00DB76C0"/>
    <w:rsid w:val="00DC265A"/>
    <w:rsid w:val="00DC30F1"/>
    <w:rsid w:val="00DC3EDA"/>
    <w:rsid w:val="00DE6BC0"/>
    <w:rsid w:val="00DF2E85"/>
    <w:rsid w:val="00DF4827"/>
    <w:rsid w:val="00DF4C82"/>
    <w:rsid w:val="00E14975"/>
    <w:rsid w:val="00E214D0"/>
    <w:rsid w:val="00E2792D"/>
    <w:rsid w:val="00E41DDF"/>
    <w:rsid w:val="00E43EFC"/>
    <w:rsid w:val="00E4761F"/>
    <w:rsid w:val="00E54175"/>
    <w:rsid w:val="00E6086C"/>
    <w:rsid w:val="00E60F03"/>
    <w:rsid w:val="00E66B81"/>
    <w:rsid w:val="00E8244E"/>
    <w:rsid w:val="00EA47EE"/>
    <w:rsid w:val="00EA4857"/>
    <w:rsid w:val="00EC0291"/>
    <w:rsid w:val="00EE15C8"/>
    <w:rsid w:val="00EE582D"/>
    <w:rsid w:val="00EF3B7E"/>
    <w:rsid w:val="00EF75C3"/>
    <w:rsid w:val="00F01840"/>
    <w:rsid w:val="00F045E8"/>
    <w:rsid w:val="00F06FBC"/>
    <w:rsid w:val="00F13D3E"/>
    <w:rsid w:val="00F252A4"/>
    <w:rsid w:val="00F31317"/>
    <w:rsid w:val="00F471B9"/>
    <w:rsid w:val="00F502DB"/>
    <w:rsid w:val="00F51DFB"/>
    <w:rsid w:val="00F54100"/>
    <w:rsid w:val="00F61715"/>
    <w:rsid w:val="00F75CDE"/>
    <w:rsid w:val="00F770DC"/>
    <w:rsid w:val="00F77CB5"/>
    <w:rsid w:val="00F8432F"/>
    <w:rsid w:val="00F96168"/>
    <w:rsid w:val="00FA1283"/>
    <w:rsid w:val="00FB5476"/>
    <w:rsid w:val="00FC6917"/>
    <w:rsid w:val="00FD0561"/>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lmerpc@btinternet.com" TargetMode="External"/><Relationship Id="rId4" Type="http://schemas.microsoft.com/office/2007/relationships/stylesWithEffects" Target="stylesWithEffects.xml"/><Relationship Id="rId9" Type="http://schemas.openxmlformats.org/officeDocument/2006/relationships/hyperlink" Target="http://www.bulmervillag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6FB8-9BCB-442E-A278-6368908D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cp:lastPrinted>2022-08-08T20:47:00Z</cp:lastPrinted>
  <dcterms:created xsi:type="dcterms:W3CDTF">2022-07-26T07:28:00Z</dcterms:created>
  <dcterms:modified xsi:type="dcterms:W3CDTF">2022-08-08T21:37:00Z</dcterms:modified>
</cp:coreProperties>
</file>